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3D" w:rsidRDefault="00A8073D">
      <w:r>
        <w:t xml:space="preserve">Unit 1 Lesson 1 </w:t>
      </w:r>
    </w:p>
    <w:p w:rsidR="00232B7A" w:rsidRDefault="00A8073D">
      <w:bookmarkStart w:id="0" w:name="_GoBack"/>
      <w:bookmarkEnd w:id="0"/>
      <w:r>
        <w:t>The Unit Circle</w:t>
      </w:r>
    </w:p>
    <w:p w:rsidR="00A8073D" w:rsidRDefault="00A8073D"/>
    <w:p w:rsidR="00A8073D" w:rsidRDefault="00A8073D" w:rsidP="00A8073D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5300717" wp14:editId="1E8CC284">
            <wp:simplePos x="0" y="0"/>
            <wp:positionH relativeFrom="column">
              <wp:posOffset>342900</wp:posOffset>
            </wp:positionH>
            <wp:positionV relativeFrom="paragraph">
              <wp:posOffset>2042795</wp:posOffset>
            </wp:positionV>
            <wp:extent cx="5118100" cy="5080000"/>
            <wp:effectExtent l="0" t="0" r="12700" b="0"/>
            <wp:wrapThrough wrapText="bothSides">
              <wp:wrapPolygon edited="0">
                <wp:start x="0" y="0"/>
                <wp:lineTo x="0" y="21492"/>
                <wp:lineTo x="21546" y="21492"/>
                <wp:lineTo x="21546" y="0"/>
                <wp:lineTo x="0" y="0"/>
              </wp:wrapPolygon>
            </wp:wrapThrough>
            <wp:docPr id="1" name="ihover-img" descr="nit Circle Marked At Special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nit Circle Marked At Special Ang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Duplicate the circle on graph paper. Make the radius of your circle 10 squares long.</w:t>
      </w:r>
    </w:p>
    <w:p w:rsidR="00A8073D" w:rsidRDefault="00A8073D" w:rsidP="00A8073D">
      <w:pPr>
        <w:pStyle w:val="ListParagraph"/>
        <w:numPr>
          <w:ilvl w:val="0"/>
          <w:numId w:val="1"/>
        </w:numPr>
      </w:pPr>
      <w:r>
        <w:t>Fold in the angle bisectors of the right angles formed at the origin. What angles result from these folds?</w:t>
      </w:r>
    </w:p>
    <w:p w:rsidR="00A8073D" w:rsidRDefault="00A8073D" w:rsidP="00A8073D">
      <w:pPr>
        <w:pStyle w:val="ListParagraph"/>
        <w:numPr>
          <w:ilvl w:val="0"/>
          <w:numId w:val="1"/>
        </w:numPr>
      </w:pPr>
      <w:r>
        <w:t xml:space="preserve">Use a protractor to mark angles at all multiples of </w:t>
      </w:r>
      <w:proofErr w:type="gramStart"/>
      <w:r>
        <w:t>30</w:t>
      </w:r>
      <w:r>
        <w:rPr>
          <w:vertAlign w:val="superscript"/>
        </w:rPr>
        <w:t xml:space="preserve">o </w:t>
      </w:r>
      <w:r>
        <w:t>.</w:t>
      </w:r>
      <w:proofErr w:type="gramEnd"/>
    </w:p>
    <w:p w:rsidR="00A8073D" w:rsidRDefault="00A8073D" w:rsidP="00A8073D">
      <w:pPr>
        <w:pStyle w:val="ListParagraph"/>
        <w:numPr>
          <w:ilvl w:val="0"/>
          <w:numId w:val="1"/>
        </w:numPr>
      </w:pPr>
      <w:r>
        <w:t>Which of the angles have reference angles of 30</w:t>
      </w:r>
      <w:r>
        <w:rPr>
          <w:vertAlign w:val="superscript"/>
        </w:rPr>
        <w:t>o</w:t>
      </w:r>
      <w:r>
        <w:t>?</w:t>
      </w:r>
    </w:p>
    <w:p w:rsidR="00A8073D" w:rsidRDefault="00A8073D" w:rsidP="00A8073D">
      <w:pPr>
        <w:pStyle w:val="ListParagraph"/>
        <w:numPr>
          <w:ilvl w:val="0"/>
          <w:numId w:val="1"/>
        </w:numPr>
      </w:pPr>
      <w:r>
        <w:t>Which of the angles have reference angles of 60</w:t>
      </w:r>
      <w:r>
        <w:rPr>
          <w:vertAlign w:val="superscript"/>
        </w:rPr>
        <w:t>o</w:t>
      </w:r>
      <w:r>
        <w:t>?</w:t>
      </w:r>
    </w:p>
    <w:sectPr w:rsidR="00A8073D" w:rsidSect="00A8073D">
      <w:pgSz w:w="12240" w:h="15840"/>
      <w:pgMar w:top="72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7AF"/>
    <w:multiLevelType w:val="hybridMultilevel"/>
    <w:tmpl w:val="0738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3D"/>
    <w:rsid w:val="00232B7A"/>
    <w:rsid w:val="00A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AB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Martin</dc:creator>
  <cp:keywords/>
  <dc:description/>
  <cp:lastModifiedBy>Renee Martin</cp:lastModifiedBy>
  <cp:revision>1</cp:revision>
  <cp:lastPrinted>2015-08-10T20:18:00Z</cp:lastPrinted>
  <dcterms:created xsi:type="dcterms:W3CDTF">2015-08-10T20:14:00Z</dcterms:created>
  <dcterms:modified xsi:type="dcterms:W3CDTF">2015-08-10T20:18:00Z</dcterms:modified>
</cp:coreProperties>
</file>